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097324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</w:t>
      </w:r>
      <w:r w:rsidRPr="00097324">
        <w:rPr>
          <w:rFonts w:ascii="Times New Roman" w:hAnsi="Times New Roman" w:cs="Times New Roman"/>
          <w:sz w:val="28"/>
          <w:szCs w:val="28"/>
        </w:rPr>
        <w:t xml:space="preserve">лановой выездной проверки администрации сельского поселения </w:t>
      </w:r>
      <w:r w:rsidR="002E707C">
        <w:rPr>
          <w:rFonts w:ascii="Times New Roman" w:hAnsi="Times New Roman" w:cs="Times New Roman"/>
          <w:sz w:val="28"/>
          <w:szCs w:val="28"/>
        </w:rPr>
        <w:t>Сургут</w:t>
      </w:r>
      <w:r w:rsidRPr="0009732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6C7BDD">
        <w:rPr>
          <w:rFonts w:ascii="Times New Roman" w:hAnsi="Times New Roman" w:cs="Times New Roman"/>
          <w:sz w:val="28"/>
          <w:szCs w:val="28"/>
        </w:rPr>
        <w:t>С</w:t>
      </w:r>
      <w:r w:rsidR="002E707C">
        <w:rPr>
          <w:rFonts w:ascii="Times New Roman" w:hAnsi="Times New Roman" w:cs="Times New Roman"/>
          <w:sz w:val="28"/>
          <w:szCs w:val="28"/>
        </w:rPr>
        <w:t>УРГУТ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  <w:r w:rsidRPr="00097324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задолженности»</w:t>
      </w:r>
      <w:r w:rsidR="001A2970" w:rsidRPr="000973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D76F7" w:rsidRPr="001D76F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D76F7">
        <w:rPr>
          <w:rFonts w:ascii="Times New Roman" w:hAnsi="Times New Roman" w:cs="Times New Roman"/>
          <w:sz w:val="28"/>
          <w:szCs w:val="24"/>
        </w:rPr>
        <w:t xml:space="preserve">Контрольное мероприятие проведено </w:t>
      </w:r>
      <w:r w:rsidRPr="001D7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основании: 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распоряжения администрации муниципального района Сергиевский Самарской области </w:t>
      </w:r>
      <w:r w:rsidR="006C7BDD" w:rsidRPr="006C7BDD">
        <w:rPr>
          <w:rFonts w:ascii="Times New Roman" w:hAnsi="Times New Roman" w:cs="Times New Roman"/>
          <w:sz w:val="28"/>
          <w:szCs w:val="28"/>
        </w:rPr>
        <w:t>03.02.2026 г. № 9</w:t>
      </w:r>
      <w:r w:rsidR="002E707C">
        <w:rPr>
          <w:rFonts w:ascii="Times New Roman" w:hAnsi="Times New Roman" w:cs="Times New Roman"/>
          <w:sz w:val="28"/>
          <w:szCs w:val="28"/>
        </w:rPr>
        <w:t>3</w:t>
      </w:r>
      <w:r w:rsidR="006C7BDD" w:rsidRPr="006C7BDD">
        <w:rPr>
          <w:rFonts w:ascii="Times New Roman" w:hAnsi="Times New Roman" w:cs="Times New Roman"/>
          <w:sz w:val="28"/>
          <w:szCs w:val="28"/>
        </w:rPr>
        <w:t>-р</w:t>
      </w:r>
      <w:r w:rsidR="006C7BDD" w:rsidRPr="0038711F">
        <w:rPr>
          <w:sz w:val="28"/>
          <w:szCs w:val="28"/>
        </w:rPr>
        <w:t xml:space="preserve"> </w:t>
      </w:r>
      <w:r w:rsidR="006C7BDD" w:rsidRPr="00DE158F">
        <w:rPr>
          <w:sz w:val="28"/>
          <w:szCs w:val="28"/>
        </w:rPr>
        <w:t xml:space="preserve"> </w:t>
      </w:r>
      <w:r w:rsidR="00097324"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7324" w:rsidRPr="00097324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6C7BDD" w:rsidRPr="006C7BDD" w:rsidRDefault="006C7BDD" w:rsidP="0009732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6C7BDD">
        <w:rPr>
          <w:rFonts w:ascii="Times New Roman" w:hAnsi="Times New Roman" w:cs="Times New Roman"/>
          <w:sz w:val="28"/>
          <w:szCs w:val="28"/>
        </w:rPr>
        <w:t>03.12.2025 г. №1617-р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6C7BDD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Тема контрольного мероприятия:  </w:t>
      </w:r>
      <w:r w:rsidR="00097324" w:rsidRPr="00097324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Перечень основных вопросов, подлежащих изучению в ходе проведения контрольного мероприятия: 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9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правильности составления, утверждения и ведения бюджетной сметы</w:t>
      </w: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 кассового расхода; 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дебиторской задолженности;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реализации муниципальных программ;</w:t>
      </w:r>
    </w:p>
    <w:p w:rsidR="001D76F7" w:rsidRPr="00097324" w:rsidRDefault="00097324" w:rsidP="00097324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учета операций расчетов с поставщиками и подрядчиками</w:t>
      </w: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D76F7"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Способ проверки: выборочный. </w:t>
      </w:r>
    </w:p>
    <w:p w:rsidR="001D76F7" w:rsidRPr="00097324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lastRenderedPageBreak/>
        <w:t>Проверяемый период:   202</w:t>
      </w:r>
      <w:r w:rsidR="00097324" w:rsidRPr="00097324">
        <w:rPr>
          <w:rFonts w:ascii="Times New Roman" w:hAnsi="Times New Roman" w:cs="Times New Roman"/>
          <w:sz w:val="28"/>
          <w:szCs w:val="24"/>
        </w:rPr>
        <w:t>4</w:t>
      </w:r>
      <w:r w:rsidRPr="00097324">
        <w:rPr>
          <w:rFonts w:ascii="Times New Roman" w:hAnsi="Times New Roman" w:cs="Times New Roman"/>
          <w:sz w:val="28"/>
          <w:szCs w:val="24"/>
        </w:rPr>
        <w:t xml:space="preserve"> год</w:t>
      </w:r>
      <w:r w:rsidR="006C7BDD">
        <w:rPr>
          <w:rFonts w:ascii="Times New Roman" w:hAnsi="Times New Roman" w:cs="Times New Roman"/>
          <w:sz w:val="28"/>
          <w:szCs w:val="24"/>
        </w:rPr>
        <w:t>,  2025 год.</w:t>
      </w:r>
      <w:r w:rsidRPr="00097324">
        <w:rPr>
          <w:rFonts w:ascii="Times New Roman" w:hAnsi="Times New Roman" w:cs="Times New Roman"/>
          <w:sz w:val="28"/>
          <w:szCs w:val="24"/>
        </w:rPr>
        <w:tab/>
      </w:r>
    </w:p>
    <w:p w:rsidR="001D76F7" w:rsidRPr="00097324" w:rsidRDefault="001D76F7" w:rsidP="001D76F7">
      <w:pPr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Контрольное мероприятие проведено:   проверочной (ревизионной) группой: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097324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>
        <w:rPr>
          <w:rFonts w:ascii="Times New Roman" w:hAnsi="Times New Roman" w:cs="Times New Roman"/>
          <w:sz w:val="28"/>
          <w:szCs w:val="24"/>
        </w:rPr>
        <w:t>Юртаевой Натальей Александровной</w:t>
      </w:r>
      <w:r w:rsidRPr="00097324">
        <w:rPr>
          <w:rFonts w:ascii="Times New Roman" w:hAnsi="Times New Roman" w:cs="Times New Roman"/>
          <w:sz w:val="28"/>
          <w:szCs w:val="24"/>
        </w:rPr>
        <w:t>.</w:t>
      </w:r>
    </w:p>
    <w:p w:rsidR="001D76F7" w:rsidRPr="00097324" w:rsidRDefault="001D76F7" w:rsidP="001D76F7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Общие сведения об объекте контроля (объекте встречной проверки)</w:t>
      </w:r>
      <w:r w:rsidRPr="00097324">
        <w:rPr>
          <w:rStyle w:val="ab"/>
          <w:rFonts w:ascii="Times New Roman" w:hAnsi="Times New Roman"/>
          <w:sz w:val="28"/>
          <w:szCs w:val="24"/>
        </w:rPr>
        <w:footnoteReference w:id="2"/>
      </w:r>
      <w:r w:rsidRPr="00097324">
        <w:rPr>
          <w:rFonts w:ascii="Times New Roman" w:hAnsi="Times New Roman" w:cs="Times New Roman"/>
          <w:sz w:val="28"/>
          <w:szCs w:val="24"/>
        </w:rPr>
        <w:t>:</w:t>
      </w:r>
    </w:p>
    <w:p w:rsidR="00097324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2E707C">
        <w:rPr>
          <w:rFonts w:ascii="Times New Roman" w:hAnsi="Times New Roman" w:cs="Times New Roman"/>
          <w:sz w:val="28"/>
          <w:szCs w:val="28"/>
        </w:rPr>
        <w:t>Сургут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 муниципального Сергиевский Самарской области.</w:t>
      </w:r>
    </w:p>
    <w:p w:rsidR="00097324" w:rsidRPr="00097324" w:rsidRDefault="00097324" w:rsidP="00097324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6C7BDD">
        <w:rPr>
          <w:rFonts w:ascii="Times New Roman" w:hAnsi="Times New Roman" w:cs="Times New Roman"/>
          <w:sz w:val="28"/>
          <w:szCs w:val="28"/>
        </w:rPr>
        <w:t>С</w:t>
      </w:r>
      <w:r w:rsidR="002E707C">
        <w:rPr>
          <w:rFonts w:ascii="Times New Roman" w:hAnsi="Times New Roman" w:cs="Times New Roman"/>
          <w:sz w:val="28"/>
          <w:szCs w:val="28"/>
        </w:rPr>
        <w:t xml:space="preserve">УРГУТ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М.Р. СЕРГИЕВСКИЙ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 </w:t>
      </w:r>
      <w:r w:rsidRPr="002E707C">
        <w:rPr>
          <w:rFonts w:ascii="Times New Roman" w:hAnsi="Times New Roman" w:cs="Times New Roman"/>
          <w:sz w:val="28"/>
          <w:szCs w:val="28"/>
        </w:rPr>
        <w:t>6381010060,</w:t>
      </w:r>
      <w:r w:rsidRPr="002E7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ОГРН </w:t>
      </w:r>
      <w:r w:rsidRPr="002E707C">
        <w:rPr>
          <w:rFonts w:ascii="Times New Roman" w:hAnsi="Times New Roman" w:cs="Times New Roman"/>
          <w:sz w:val="28"/>
          <w:szCs w:val="28"/>
        </w:rPr>
        <w:t>1056381016339</w:t>
      </w:r>
    </w:p>
    <w:p w:rsidR="001D76F7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097324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363003</w:t>
      </w:r>
      <w:r w:rsidR="006C7BDD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2E70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4"/>
        </w:rPr>
        <w:t xml:space="preserve">Объектом </w:t>
      </w:r>
      <w:r w:rsidRPr="006C7BDD">
        <w:rPr>
          <w:rFonts w:ascii="Times New Roman" w:hAnsi="Times New Roman" w:cs="Times New Roman"/>
          <w:sz w:val="28"/>
          <w:szCs w:val="28"/>
        </w:rPr>
        <w:t xml:space="preserve">контроля является администрация сельского поселения </w:t>
      </w:r>
      <w:r w:rsidR="002E707C">
        <w:rPr>
          <w:rFonts w:ascii="Times New Roman" w:hAnsi="Times New Roman" w:cs="Times New Roman"/>
          <w:sz w:val="28"/>
          <w:szCs w:val="28"/>
        </w:rPr>
        <w:t>Сургут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7BDD">
        <w:rPr>
          <w:rFonts w:ascii="Times New Roman" w:hAnsi="Times New Roman" w:cs="Times New Roman"/>
          <w:sz w:val="28"/>
          <w:szCs w:val="28"/>
        </w:rPr>
        <w:t>муниципального Сергиевский Самарской области 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Основной вид деятельности (ОКВЭД) 84.11.31 – деятельность органов местного самоуправления сельских поселений.</w:t>
      </w:r>
    </w:p>
    <w:p w:rsidR="002E707C" w:rsidRPr="002E707C" w:rsidRDefault="002E707C" w:rsidP="002E707C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E707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Устав объекта контроля утвержден Решением собрания представителей сельского поселения </w:t>
      </w:r>
      <w:r w:rsidRPr="002E707C">
        <w:rPr>
          <w:rFonts w:ascii="Times New Roman" w:hAnsi="Times New Roman" w:cs="Times New Roman"/>
          <w:sz w:val="28"/>
          <w:szCs w:val="28"/>
        </w:rPr>
        <w:t xml:space="preserve">Сургут </w:t>
      </w:r>
      <w:r w:rsidRPr="002E707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Pr="002E707C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2E707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2E707C">
        <w:rPr>
          <w:rFonts w:ascii="Times New Roman" w:hAnsi="Times New Roman" w:cs="Times New Roman"/>
          <w:sz w:val="28"/>
          <w:szCs w:val="28"/>
        </w:rPr>
        <w:t>№ 21 от 29 июля 2015.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Сургут муниципального района Сергиевский Самарской области – муниципальное образование, в котором местное самоуправление осуществляется в целях самостоятельного и под свою ответственность решения населением непосредственно (или) через органы местного самоуправления, формируемые в соответствии с Уставом, </w:t>
      </w:r>
      <w:r w:rsidRPr="002E707C">
        <w:rPr>
          <w:rFonts w:ascii="Times New Roman" w:hAnsi="Times New Roman" w:cs="Times New Roman"/>
          <w:sz w:val="28"/>
          <w:szCs w:val="28"/>
        </w:rPr>
        <w:lastRenderedPageBreak/>
        <w:t>вопросов местного значения исходя из интересов населения с учетом  исторических и иных местных традиций.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Согласно Устава администрация сельского поселения Сургут является исполнительно-распорядительным органом поселения, обладает правами юридического лица и действует на основании общих для организаций данного вида положений Федерального закона от 06.10.2003 г. № 131 «Об общих принципах организации местного самоуправления в Российской Федерация» в соответствии с Гражданским кодексом Российской Федерации применительно к казенным учреждениям. Администрация сельского поселения Сургут имеет печать и штампы со своим полным наименованием.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Сельское поселение Сургут</w:t>
      </w:r>
      <w:r w:rsidRPr="002E7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707C">
        <w:rPr>
          <w:rFonts w:ascii="Times New Roman" w:hAnsi="Times New Roman" w:cs="Times New Roman"/>
          <w:sz w:val="28"/>
          <w:szCs w:val="28"/>
        </w:rPr>
        <w:t xml:space="preserve"> имеет самостоятельный бюджет, предназначенный для исполнения расходных обязательств поселения.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осуществляется в порядке, установленном Бюджетным кодексом Российской Федерации.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Бюджет поселения формируется в соответствии с требованиями бюджетной классификации, принятой в Российской Федерации.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2E707C">
        <w:rPr>
          <w:rFonts w:ascii="Times New Roman" w:hAnsi="Times New Roman" w:cs="Times New Roman"/>
          <w:sz w:val="28"/>
          <w:szCs w:val="28"/>
        </w:rPr>
        <w:t>администрации сельского поселения Сургут муниципального Сергиевский Самарской области</w:t>
      </w:r>
      <w:r w:rsidRPr="002E7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E707C">
        <w:rPr>
          <w:rFonts w:ascii="Times New Roman" w:hAnsi="Times New Roman" w:cs="Times New Roman"/>
          <w:sz w:val="28"/>
          <w:szCs w:val="28"/>
        </w:rPr>
        <w:t>446551, Самарская область, Сергиевский район, поселок Сургут, ул. Первомайская, д.12а</w:t>
      </w:r>
      <w:r w:rsidRPr="002E7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E707C">
        <w:rPr>
          <w:rFonts w:ascii="Times New Roman" w:hAnsi="Times New Roman" w:cs="Times New Roman"/>
          <w:sz w:val="28"/>
          <w:szCs w:val="28"/>
        </w:rPr>
        <w:t> </w:t>
      </w:r>
    </w:p>
    <w:p w:rsidR="002E707C" w:rsidRPr="002E707C" w:rsidRDefault="002E707C" w:rsidP="002E707C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2E707C" w:rsidRPr="002E707C" w:rsidRDefault="002E707C" w:rsidP="002E707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7" w:history="1"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2E707C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2E707C">
        <w:rPr>
          <w:rFonts w:ascii="Times New Roman" w:hAnsi="Times New Roman" w:cs="Times New Roman"/>
          <w:sz w:val="28"/>
          <w:szCs w:val="28"/>
        </w:rPr>
        <w:t>;</w:t>
      </w:r>
    </w:p>
    <w:p w:rsidR="002E707C" w:rsidRPr="002E707C" w:rsidRDefault="002E707C" w:rsidP="002E707C">
      <w:pPr>
        <w:adjustRightInd w:val="0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2E707C" w:rsidRPr="002E707C" w:rsidRDefault="002E707C" w:rsidP="002E707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07C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1D76F7" w:rsidRPr="006C7BDD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097324" w:rsidRPr="00097324" w:rsidRDefault="00097324" w:rsidP="00097324">
      <w:pPr>
        <w:spacing w:after="48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 xml:space="preserve">В ходе проведения проверки по теме: «Проверка отдельных вопросов финансово-хозяйственной деятельности объекта контроля, в том числе </w:t>
      </w:r>
      <w:r w:rsidRPr="00097324">
        <w:rPr>
          <w:rFonts w:ascii="Times New Roman" w:hAnsi="Times New Roman" w:cs="Times New Roman"/>
          <w:sz w:val="28"/>
          <w:szCs w:val="28"/>
        </w:rPr>
        <w:lastRenderedPageBreak/>
        <w:t xml:space="preserve">анализ дебиторской задолженности» за период 2024 год </w:t>
      </w:r>
      <w:r w:rsidR="006C7BDD">
        <w:rPr>
          <w:rFonts w:ascii="Times New Roman" w:hAnsi="Times New Roman" w:cs="Times New Roman"/>
          <w:sz w:val="28"/>
          <w:szCs w:val="28"/>
        </w:rPr>
        <w:t xml:space="preserve">, 2025 год </w:t>
      </w:r>
      <w:r w:rsidRPr="00097324">
        <w:rPr>
          <w:rFonts w:ascii="Times New Roman" w:hAnsi="Times New Roman" w:cs="Times New Roman"/>
          <w:sz w:val="28"/>
          <w:szCs w:val="28"/>
        </w:rPr>
        <w:t>нарушения не выявлены.</w:t>
      </w:r>
    </w:p>
    <w:p w:rsidR="001D76F7" w:rsidRPr="001D76F7" w:rsidRDefault="001D76F7" w:rsidP="0009732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1D76F7" w:rsidSect="000345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63" w:rsidRDefault="00D80B63" w:rsidP="00A81D00">
      <w:pPr>
        <w:spacing w:after="0" w:line="240" w:lineRule="auto"/>
      </w:pPr>
      <w:r>
        <w:separator/>
      </w:r>
    </w:p>
  </w:endnote>
  <w:endnote w:type="continuationSeparator" w:id="1">
    <w:p w:rsidR="00D80B63" w:rsidRDefault="00D80B63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63" w:rsidRDefault="00D80B63" w:rsidP="00A81D00">
      <w:pPr>
        <w:spacing w:after="0" w:line="240" w:lineRule="auto"/>
      </w:pPr>
      <w:r>
        <w:separator/>
      </w:r>
    </w:p>
  </w:footnote>
  <w:footnote w:type="continuationSeparator" w:id="1">
    <w:p w:rsidR="00D80B63" w:rsidRDefault="00D80B63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9A11BA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2E70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D80B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D76F7"/>
    <w:rsid w:val="002E707C"/>
    <w:rsid w:val="00377F05"/>
    <w:rsid w:val="006C7BDD"/>
    <w:rsid w:val="008442E6"/>
    <w:rsid w:val="00861175"/>
    <w:rsid w:val="009A11BA"/>
    <w:rsid w:val="00A81D00"/>
    <w:rsid w:val="00B2345D"/>
    <w:rsid w:val="00C0517B"/>
    <w:rsid w:val="00CF5DB6"/>
    <w:rsid w:val="00D8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2024-07-24T10:44:00Z</dcterms:created>
  <dcterms:modified xsi:type="dcterms:W3CDTF">2026-03-04T05:55:00Z</dcterms:modified>
</cp:coreProperties>
</file>